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53" w:rsidRDefault="00AF6B53" w:rsidP="0024322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4A106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52.5pt;visibility:visible">
            <v:imagedata r:id="rId7" o:title="" gain="1.25" blacklevel="6554f" grayscale="t"/>
          </v:shape>
        </w:pict>
      </w:r>
    </w:p>
    <w:p w:rsidR="00AF6B53" w:rsidRPr="00B30173" w:rsidRDefault="00AF6B53" w:rsidP="0024322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AF6B53" w:rsidRPr="00B41678" w:rsidRDefault="00AF6B53" w:rsidP="00243224">
      <w:pPr>
        <w:pStyle w:val="Heading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AF6B53" w:rsidRPr="008B176C" w:rsidRDefault="00AF6B53" w:rsidP="0024322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AF6B53" w:rsidRPr="00FD7278" w:rsidRDefault="00AF6B53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AF6B53" w:rsidRPr="002B7C08" w:rsidRDefault="00AF6B53" w:rsidP="00243224">
      <w:pPr>
        <w:jc w:val="center"/>
        <w:rPr>
          <w:b/>
          <w:sz w:val="28"/>
          <w:szCs w:val="28"/>
        </w:rPr>
      </w:pPr>
    </w:p>
    <w:p w:rsidR="00AF6B53" w:rsidRPr="008B176C" w:rsidRDefault="00AF6B53" w:rsidP="0024322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AF6B53" w:rsidRPr="002B7C08" w:rsidRDefault="00AF6B53" w:rsidP="00243224">
      <w:pPr>
        <w:jc w:val="center"/>
        <w:rPr>
          <w:sz w:val="28"/>
          <w:szCs w:val="28"/>
        </w:rPr>
      </w:pPr>
    </w:p>
    <w:p w:rsidR="00AF6B53" w:rsidRPr="002B7C08" w:rsidRDefault="00AF6B53" w:rsidP="0024322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B7C0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08.04.2024 </w:t>
      </w:r>
      <w:r w:rsidRPr="002B7C08">
        <w:rPr>
          <w:b/>
          <w:sz w:val="28"/>
          <w:szCs w:val="28"/>
        </w:rPr>
        <w:t xml:space="preserve"> </w:t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 w:rsidRPr="002B7C0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№ 252</w:t>
      </w:r>
      <w:r w:rsidRPr="002B7C08">
        <w:rPr>
          <w:b/>
          <w:sz w:val="28"/>
          <w:szCs w:val="28"/>
        </w:rPr>
        <w:t xml:space="preserve">                    </w:t>
      </w:r>
    </w:p>
    <w:p w:rsidR="00AF6B53" w:rsidRPr="00CA22C5" w:rsidRDefault="00AF6B53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AF6B53" w:rsidRPr="002402E9" w:rsidRDefault="00AF6B53" w:rsidP="00BE46B1">
      <w:pPr>
        <w:pStyle w:val="Heading1"/>
        <w:spacing w:before="0" w:after="0"/>
        <w:ind w:right="4535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402E9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221 </w:t>
      </w:r>
      <w:r w:rsidRPr="002402E9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02E9">
        <w:rPr>
          <w:rFonts w:ascii="Times New Roman" w:hAnsi="Times New Roman" w:cs="Times New Roman"/>
          <w:sz w:val="28"/>
          <w:szCs w:val="28"/>
        </w:rPr>
        <w:t>бюджете города Пыть-Яха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годов» </w:t>
      </w:r>
    </w:p>
    <w:p w:rsidR="00AF6B53" w:rsidRPr="00CA22C5" w:rsidRDefault="00AF6B53" w:rsidP="005C3EFA">
      <w:pPr>
        <w:tabs>
          <w:tab w:val="left" w:pos="540"/>
        </w:tabs>
        <w:ind w:right="2975"/>
        <w:rPr>
          <w:b/>
          <w:sz w:val="28"/>
          <w:szCs w:val="28"/>
        </w:rPr>
      </w:pPr>
    </w:p>
    <w:p w:rsidR="00AF6B53" w:rsidRPr="00AF046F" w:rsidRDefault="00AF6B53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AF046F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AF046F">
        <w:rPr>
          <w:sz w:val="28"/>
          <w:szCs w:val="28"/>
        </w:rPr>
        <w:t>город Пыть-Ях, утвержденным решением Думы города Пыть-Яха от 21.03.2014 № 258 «Об утверждении Положения о бюджетном процессе в городе Пыть-Ях», Дума города</w:t>
      </w:r>
    </w:p>
    <w:p w:rsidR="00AF6B53" w:rsidRPr="00CA22C5" w:rsidRDefault="00AF6B53" w:rsidP="00243224">
      <w:pPr>
        <w:ind w:firstLine="567"/>
        <w:jc w:val="both"/>
        <w:rPr>
          <w:sz w:val="28"/>
          <w:szCs w:val="28"/>
          <w:highlight w:val="yellow"/>
        </w:rPr>
      </w:pPr>
    </w:p>
    <w:p w:rsidR="00AF6B53" w:rsidRPr="00DC059E" w:rsidRDefault="00AF6B53" w:rsidP="00243224">
      <w:pPr>
        <w:jc w:val="center"/>
        <w:rPr>
          <w:b/>
          <w:bCs/>
          <w:sz w:val="28"/>
          <w:szCs w:val="28"/>
        </w:rPr>
      </w:pPr>
      <w:r w:rsidRPr="00DC059E">
        <w:rPr>
          <w:b/>
          <w:bCs/>
          <w:sz w:val="28"/>
          <w:szCs w:val="28"/>
        </w:rPr>
        <w:t>РЕШИЛА:</w:t>
      </w:r>
    </w:p>
    <w:p w:rsidR="00AF6B53" w:rsidRPr="00CA22C5" w:rsidRDefault="00AF6B53" w:rsidP="00243224">
      <w:pPr>
        <w:ind w:firstLine="567"/>
        <w:jc w:val="both"/>
        <w:rPr>
          <w:b/>
          <w:bCs/>
          <w:sz w:val="28"/>
          <w:szCs w:val="28"/>
        </w:rPr>
      </w:pPr>
    </w:p>
    <w:p w:rsidR="00AF6B53" w:rsidRPr="00DC059E" w:rsidRDefault="00AF6B53" w:rsidP="005C3EF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</w:t>
      </w:r>
      <w:r w:rsidRPr="00DC059E">
        <w:rPr>
          <w:sz w:val="28"/>
          <w:szCs w:val="28"/>
        </w:rPr>
        <w:tab/>
        <w:t>Внести в решение Думы города Пыть-Яха от 11.12.2023 № 221</w:t>
      </w:r>
      <w:r w:rsidRPr="00DC059E">
        <w:rPr>
          <w:sz w:val="28"/>
          <w:szCs w:val="28"/>
        </w:rPr>
        <w:br/>
        <w:t>«О бюджете города Пыть-Яха на 2024 год и на плановый период 2025 и 2026 годов» следующие изменения:</w:t>
      </w:r>
    </w:p>
    <w:p w:rsidR="00AF6B53" w:rsidRPr="00DC059E" w:rsidRDefault="00AF6B53" w:rsidP="000C0CF4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1.1.</w:t>
      </w:r>
      <w:r w:rsidRPr="00DC059E">
        <w:rPr>
          <w:color w:val="FF0000"/>
          <w:sz w:val="28"/>
          <w:szCs w:val="28"/>
        </w:rPr>
        <w:tab/>
      </w:r>
      <w:r w:rsidRPr="00DC059E">
        <w:rPr>
          <w:sz w:val="28"/>
          <w:szCs w:val="28"/>
        </w:rPr>
        <w:t xml:space="preserve"> В пункте 1 стать</w:t>
      </w:r>
      <w:r>
        <w:rPr>
          <w:sz w:val="28"/>
          <w:szCs w:val="28"/>
        </w:rPr>
        <w:t>и</w:t>
      </w:r>
      <w:r w:rsidRPr="00DC059E">
        <w:rPr>
          <w:sz w:val="28"/>
          <w:szCs w:val="28"/>
        </w:rPr>
        <w:t xml:space="preserve"> 1:</w:t>
      </w:r>
    </w:p>
    <w:p w:rsidR="00AF6B53" w:rsidRPr="00DC059E" w:rsidRDefault="00AF6B53" w:rsidP="000C0CF4">
      <w:pPr>
        <w:tabs>
          <w:tab w:val="left" w:pos="0"/>
          <w:tab w:val="left" w:pos="1260"/>
        </w:tabs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1.1.1.</w:t>
      </w:r>
      <w:r w:rsidRPr="00DC059E">
        <w:rPr>
          <w:sz w:val="28"/>
          <w:szCs w:val="28"/>
        </w:rPr>
        <w:tab/>
        <w:t xml:space="preserve"> В подпункте 1 слова «4 489 761,7 тыс. рублей» заменить словами «4</w:t>
      </w:r>
      <w:r>
        <w:rPr>
          <w:sz w:val="28"/>
          <w:szCs w:val="28"/>
        </w:rPr>
        <w:t> 493 742,2</w:t>
      </w:r>
      <w:r w:rsidRPr="00DC059E">
        <w:rPr>
          <w:sz w:val="28"/>
          <w:szCs w:val="28"/>
        </w:rPr>
        <w:t xml:space="preserve"> </w:t>
      </w:r>
      <w:r w:rsidRPr="00DC059E">
        <w:rPr>
          <w:bCs/>
          <w:sz w:val="28"/>
          <w:szCs w:val="28"/>
        </w:rPr>
        <w:t>тыс. рублей</w:t>
      </w:r>
      <w:r w:rsidRPr="00DC059E">
        <w:rPr>
          <w:sz w:val="28"/>
          <w:szCs w:val="28"/>
        </w:rPr>
        <w:t>»;</w:t>
      </w:r>
    </w:p>
    <w:p w:rsidR="00AF6B53" w:rsidRPr="00CA7DD9" w:rsidRDefault="00AF6B53" w:rsidP="000C0CF4">
      <w:pPr>
        <w:tabs>
          <w:tab w:val="left" w:pos="0"/>
          <w:tab w:val="left" w:pos="1260"/>
        </w:tabs>
        <w:ind w:firstLine="567"/>
        <w:jc w:val="both"/>
        <w:rPr>
          <w:sz w:val="28"/>
          <w:szCs w:val="28"/>
        </w:rPr>
      </w:pPr>
      <w:r w:rsidRPr="00CA7DD9">
        <w:rPr>
          <w:sz w:val="28"/>
          <w:szCs w:val="28"/>
        </w:rPr>
        <w:t>1.1.2.</w:t>
      </w:r>
      <w:r w:rsidRPr="00CA7DD9">
        <w:rPr>
          <w:sz w:val="28"/>
          <w:szCs w:val="28"/>
        </w:rPr>
        <w:tab/>
        <w:t xml:space="preserve"> В подпункте 2 слова «</w:t>
      </w:r>
      <w:r w:rsidRPr="00CA7DD9">
        <w:rPr>
          <w:bCs/>
          <w:sz w:val="28"/>
          <w:szCs w:val="28"/>
        </w:rPr>
        <w:t>4 573 587,3 тыс. рублей</w:t>
      </w:r>
      <w:r w:rsidRPr="00CA7DD9">
        <w:rPr>
          <w:sz w:val="28"/>
          <w:szCs w:val="28"/>
        </w:rPr>
        <w:t>» заменить словами «5 038 345,9 тыс</w:t>
      </w:r>
      <w:r w:rsidRPr="00CA7DD9">
        <w:rPr>
          <w:bCs/>
          <w:sz w:val="28"/>
          <w:szCs w:val="28"/>
        </w:rPr>
        <w:t>. рублей</w:t>
      </w:r>
      <w:r w:rsidRPr="00CA7DD9">
        <w:rPr>
          <w:sz w:val="28"/>
          <w:szCs w:val="28"/>
        </w:rPr>
        <w:t>»;</w:t>
      </w:r>
    </w:p>
    <w:p w:rsidR="00AF6B53" w:rsidRPr="00BE7C5E" w:rsidRDefault="00AF6B53" w:rsidP="000C0CF4">
      <w:pPr>
        <w:tabs>
          <w:tab w:val="left" w:pos="0"/>
          <w:tab w:val="left" w:pos="1260"/>
        </w:tabs>
        <w:ind w:firstLine="567"/>
        <w:jc w:val="both"/>
        <w:rPr>
          <w:sz w:val="28"/>
          <w:szCs w:val="28"/>
        </w:rPr>
      </w:pPr>
      <w:r w:rsidRPr="00BE7C5E">
        <w:rPr>
          <w:sz w:val="28"/>
          <w:szCs w:val="28"/>
        </w:rPr>
        <w:t>1.1.3.</w:t>
      </w:r>
      <w:r w:rsidRPr="00BE7C5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BE7C5E">
        <w:rPr>
          <w:sz w:val="28"/>
          <w:szCs w:val="28"/>
        </w:rPr>
        <w:t>В подпункте 3 слова «</w:t>
      </w:r>
      <w:r w:rsidRPr="00BE7C5E">
        <w:rPr>
          <w:bCs/>
          <w:sz w:val="28"/>
          <w:szCs w:val="28"/>
        </w:rPr>
        <w:t xml:space="preserve">83 825,6 </w:t>
      </w:r>
      <w:r w:rsidRPr="00BE7C5E">
        <w:rPr>
          <w:sz w:val="28"/>
          <w:szCs w:val="28"/>
        </w:rPr>
        <w:t xml:space="preserve">тыс. рублей» заменить словами «544 603,7 </w:t>
      </w:r>
      <w:r w:rsidRPr="00BE7C5E">
        <w:rPr>
          <w:bCs/>
          <w:sz w:val="28"/>
          <w:szCs w:val="28"/>
        </w:rPr>
        <w:t>тыс. рублей</w:t>
      </w:r>
      <w:r w:rsidRPr="00BE7C5E">
        <w:rPr>
          <w:sz w:val="28"/>
          <w:szCs w:val="28"/>
        </w:rPr>
        <w:t>»;</w:t>
      </w:r>
    </w:p>
    <w:p w:rsidR="00AF6B53" w:rsidRDefault="00AF6B53" w:rsidP="000C0CF4">
      <w:pPr>
        <w:tabs>
          <w:tab w:val="left" w:pos="0"/>
          <w:tab w:val="left" w:pos="1260"/>
        </w:tabs>
        <w:ind w:firstLine="567"/>
        <w:jc w:val="both"/>
        <w:rPr>
          <w:sz w:val="28"/>
          <w:szCs w:val="28"/>
        </w:rPr>
      </w:pPr>
      <w:r w:rsidRPr="00071480">
        <w:rPr>
          <w:sz w:val="28"/>
          <w:szCs w:val="28"/>
        </w:rPr>
        <w:t>1.1.4.</w:t>
      </w:r>
      <w:r w:rsidRPr="0007148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71480">
        <w:rPr>
          <w:sz w:val="28"/>
          <w:szCs w:val="28"/>
        </w:rPr>
        <w:t>В подпункте 4 слова «</w:t>
      </w:r>
      <w:r w:rsidRPr="00071480">
        <w:rPr>
          <w:bCs/>
          <w:sz w:val="28"/>
          <w:szCs w:val="28"/>
        </w:rPr>
        <w:t xml:space="preserve">239 819,5 </w:t>
      </w:r>
      <w:r w:rsidRPr="00071480">
        <w:rPr>
          <w:sz w:val="28"/>
          <w:szCs w:val="28"/>
        </w:rPr>
        <w:t xml:space="preserve">тыс. рублей» заменить словами «322 992,4 </w:t>
      </w:r>
      <w:r w:rsidRPr="00071480">
        <w:rPr>
          <w:bCs/>
          <w:sz w:val="28"/>
          <w:szCs w:val="28"/>
        </w:rPr>
        <w:t>тыс. рублей</w:t>
      </w:r>
      <w:r w:rsidRPr="0007148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F6B53" w:rsidRPr="00071480" w:rsidRDefault="00AF6B53" w:rsidP="004F2299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Pr="00DC059E">
        <w:rPr>
          <w:sz w:val="28"/>
          <w:szCs w:val="28"/>
        </w:rPr>
        <w:t xml:space="preserve">В </w:t>
      </w:r>
      <w:r w:rsidRPr="00071480">
        <w:rPr>
          <w:sz w:val="28"/>
          <w:szCs w:val="28"/>
        </w:rPr>
        <w:t>подпункте 4</w:t>
      </w:r>
      <w:r>
        <w:rPr>
          <w:sz w:val="28"/>
          <w:szCs w:val="28"/>
        </w:rPr>
        <w:t xml:space="preserve"> </w:t>
      </w:r>
      <w:r w:rsidRPr="00DC059E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DC059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DC059E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DC0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071480">
        <w:rPr>
          <w:sz w:val="28"/>
          <w:szCs w:val="28"/>
        </w:rPr>
        <w:t>слова «</w:t>
      </w:r>
      <w:r>
        <w:rPr>
          <w:sz w:val="28"/>
          <w:szCs w:val="28"/>
        </w:rPr>
        <w:t>227 490,0</w:t>
      </w:r>
      <w:r w:rsidRPr="00071480">
        <w:rPr>
          <w:bCs/>
          <w:sz w:val="28"/>
          <w:szCs w:val="28"/>
        </w:rPr>
        <w:t xml:space="preserve"> </w:t>
      </w:r>
      <w:r w:rsidRPr="00071480">
        <w:rPr>
          <w:sz w:val="28"/>
          <w:szCs w:val="28"/>
        </w:rPr>
        <w:t>тыс. рублей» заменить словами «</w:t>
      </w:r>
      <w:r>
        <w:rPr>
          <w:sz w:val="28"/>
          <w:szCs w:val="28"/>
        </w:rPr>
        <w:t>307 766,9 тыс.</w:t>
      </w:r>
      <w:r w:rsidRPr="00071480">
        <w:rPr>
          <w:bCs/>
          <w:sz w:val="28"/>
          <w:szCs w:val="28"/>
        </w:rPr>
        <w:t xml:space="preserve"> рублей</w:t>
      </w:r>
      <w:r w:rsidRPr="0007148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F6B53" w:rsidRDefault="00AF6B53" w:rsidP="005C3EFA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BA5B36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A5B36">
        <w:rPr>
          <w:sz w:val="28"/>
          <w:szCs w:val="28"/>
        </w:rPr>
        <w:t xml:space="preserve">. </w:t>
      </w:r>
      <w:r>
        <w:rPr>
          <w:sz w:val="28"/>
          <w:szCs w:val="28"/>
        </w:rPr>
        <w:t>В подпункте 1 п</w:t>
      </w:r>
      <w:r w:rsidRPr="00BA5B36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BA5B36">
        <w:rPr>
          <w:sz w:val="28"/>
          <w:szCs w:val="28"/>
        </w:rPr>
        <w:t xml:space="preserve"> 6 статьи 2 </w:t>
      </w:r>
      <w:r>
        <w:rPr>
          <w:sz w:val="28"/>
          <w:szCs w:val="28"/>
        </w:rPr>
        <w:t>слова «</w:t>
      </w:r>
      <w:r w:rsidRPr="008D2E87">
        <w:rPr>
          <w:bCs/>
          <w:sz w:val="28"/>
          <w:szCs w:val="28"/>
        </w:rPr>
        <w:t>203 570,0 тыс. рублей</w:t>
      </w:r>
      <w:r>
        <w:rPr>
          <w:sz w:val="28"/>
          <w:szCs w:val="28"/>
        </w:rPr>
        <w:t>» заменить словами «</w:t>
      </w:r>
      <w:r w:rsidRPr="00EA49DD">
        <w:rPr>
          <w:sz w:val="28"/>
          <w:szCs w:val="28"/>
        </w:rPr>
        <w:t>225 961,1 тыс. рублей</w:t>
      </w:r>
      <w:r>
        <w:rPr>
          <w:sz w:val="28"/>
          <w:szCs w:val="28"/>
        </w:rPr>
        <w:t>».</w:t>
      </w:r>
      <w:r w:rsidRPr="00BA5B36">
        <w:rPr>
          <w:sz w:val="28"/>
          <w:szCs w:val="28"/>
        </w:rPr>
        <w:t xml:space="preserve"> </w:t>
      </w:r>
    </w:p>
    <w:p w:rsidR="00AF6B53" w:rsidRPr="00BA5B36" w:rsidRDefault="00AF6B53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1 статьи 3 слова «</w:t>
      </w:r>
      <w:r>
        <w:rPr>
          <w:bCs/>
          <w:sz w:val="28"/>
          <w:szCs w:val="28"/>
        </w:rPr>
        <w:t>2 704 299,5</w:t>
      </w:r>
      <w:r w:rsidRPr="008D2E87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 заменить словами «2 753 936,1 тыс. рублей».</w:t>
      </w:r>
    </w:p>
    <w:p w:rsidR="00AF6B53" w:rsidRPr="00DC059E" w:rsidRDefault="00AF6B53" w:rsidP="00D7317C">
      <w:pPr>
        <w:tabs>
          <w:tab w:val="left" w:pos="0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 w:rsidRPr="00DC059E">
        <w:rPr>
          <w:sz w:val="28"/>
          <w:szCs w:val="28"/>
        </w:rPr>
        <w:t>1.</w:t>
      </w:r>
      <w:r>
        <w:rPr>
          <w:sz w:val="28"/>
          <w:szCs w:val="28"/>
        </w:rPr>
        <w:t xml:space="preserve">5. </w:t>
      </w:r>
      <w:r w:rsidRPr="00DC059E">
        <w:rPr>
          <w:sz w:val="28"/>
          <w:szCs w:val="28"/>
        </w:rPr>
        <w:t>Приложение 1 «Доходы бюджета города Пыть-Яха на 2024 год» изложить в новой редакции согласно приложению 1 «Доходы бюджета города Пыть-Яха на 2024 год» к настоящему решению.</w:t>
      </w:r>
    </w:p>
    <w:p w:rsidR="00AF6B53" w:rsidRPr="00A4577D" w:rsidRDefault="00AF6B53" w:rsidP="000C0CF4">
      <w:pPr>
        <w:pStyle w:val="a"/>
        <w:tabs>
          <w:tab w:val="left" w:pos="0"/>
          <w:tab w:val="left" w:pos="1080"/>
        </w:tabs>
        <w:spacing w:line="264" w:lineRule="auto"/>
        <w:ind w:firstLine="567"/>
        <w:jc w:val="both"/>
        <w:rPr>
          <w:color w:val="FF0000"/>
          <w:szCs w:val="28"/>
        </w:rPr>
      </w:pPr>
      <w:r w:rsidRPr="00A4577D">
        <w:t>1.</w:t>
      </w:r>
      <w:r>
        <w:t>6</w:t>
      </w:r>
      <w:r w:rsidRPr="00A4577D">
        <w:t>.</w:t>
      </w:r>
      <w:r w:rsidRPr="00A4577D">
        <w:tab/>
      </w:r>
      <w:r w:rsidRPr="00A4577D">
        <w:rPr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2024 год» изложить в новой редакции согласно приложению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szCs w:val="28"/>
        </w:rPr>
        <w:t xml:space="preserve">       </w:t>
      </w:r>
      <w:r w:rsidRPr="00A4577D">
        <w:rPr>
          <w:szCs w:val="28"/>
        </w:rPr>
        <w:t>Пыть-Яха на 2024 год» к настоящему решению.</w:t>
      </w:r>
    </w:p>
    <w:p w:rsidR="00AF6B53" w:rsidRPr="002F62A1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2F62A1">
        <w:rPr>
          <w:szCs w:val="28"/>
        </w:rPr>
        <w:t>1.</w:t>
      </w:r>
      <w:r>
        <w:rPr>
          <w:szCs w:val="28"/>
        </w:rPr>
        <w:t>7</w:t>
      </w:r>
      <w:r w:rsidRPr="002F62A1">
        <w:rPr>
          <w:szCs w:val="28"/>
        </w:rPr>
        <w:t>.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2025 и 2026 годов» изложить в новой редакции согласно приложению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>
        <w:rPr>
          <w:szCs w:val="28"/>
        </w:rPr>
        <w:t>5</w:t>
      </w:r>
      <w:r w:rsidRPr="002F62A1">
        <w:rPr>
          <w:szCs w:val="28"/>
        </w:rPr>
        <w:t xml:space="preserve"> и 202</w:t>
      </w:r>
      <w:r>
        <w:rPr>
          <w:szCs w:val="28"/>
        </w:rPr>
        <w:t>6</w:t>
      </w:r>
      <w:r w:rsidRPr="002F62A1">
        <w:rPr>
          <w:szCs w:val="28"/>
        </w:rPr>
        <w:t xml:space="preserve"> годов» к настоящему решению.</w:t>
      </w:r>
    </w:p>
    <w:p w:rsidR="00AF6B53" w:rsidRPr="002F62A1" w:rsidRDefault="00AF6B53" w:rsidP="00116BBA">
      <w:pPr>
        <w:pStyle w:val="a"/>
        <w:tabs>
          <w:tab w:val="left" w:pos="0"/>
          <w:tab w:val="left" w:pos="1080"/>
        </w:tabs>
        <w:spacing w:line="264" w:lineRule="auto"/>
        <w:ind w:firstLine="567"/>
        <w:jc w:val="both"/>
        <w:rPr>
          <w:szCs w:val="28"/>
        </w:rPr>
      </w:pPr>
      <w:r w:rsidRPr="002F62A1">
        <w:t>1.</w:t>
      </w:r>
      <w:r>
        <w:t>8</w:t>
      </w:r>
      <w:r w:rsidRPr="002F62A1">
        <w:t>.</w:t>
      </w:r>
      <w:r w:rsidRPr="002F62A1">
        <w:tab/>
        <w:t xml:space="preserve">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2024 год» изложить в новой редакции согласно приложению 4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2024 год» к </w:t>
      </w:r>
      <w:r w:rsidRPr="002F62A1">
        <w:rPr>
          <w:szCs w:val="28"/>
        </w:rPr>
        <w:t>настоящему решению.</w:t>
      </w:r>
    </w:p>
    <w:p w:rsidR="00AF6B53" w:rsidRPr="00467AC4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67AC4">
        <w:rPr>
          <w:szCs w:val="28"/>
        </w:rPr>
        <w:t>1.</w:t>
      </w:r>
      <w:r>
        <w:rPr>
          <w:szCs w:val="28"/>
        </w:rPr>
        <w:t>9</w:t>
      </w:r>
      <w:r w:rsidRPr="00467AC4">
        <w:rPr>
          <w:szCs w:val="28"/>
        </w:rPr>
        <w:t xml:space="preserve"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2025 и 2026 годов» изложить в новой редакции согласно приложению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2025 и 2026 годов» </w:t>
      </w:r>
      <w:r w:rsidRPr="00467AC4">
        <w:t xml:space="preserve">к </w:t>
      </w:r>
      <w:r w:rsidRPr="00467AC4">
        <w:rPr>
          <w:szCs w:val="28"/>
        </w:rPr>
        <w:t>настоящему решению.</w:t>
      </w:r>
    </w:p>
    <w:p w:rsidR="00AF6B53" w:rsidRPr="00467AC4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67AC4">
        <w:rPr>
          <w:szCs w:val="28"/>
        </w:rPr>
        <w:t>1.</w:t>
      </w:r>
      <w:r>
        <w:rPr>
          <w:szCs w:val="28"/>
        </w:rPr>
        <w:t>10</w:t>
      </w:r>
      <w:r w:rsidRPr="00467AC4">
        <w:rPr>
          <w:szCs w:val="28"/>
        </w:rPr>
        <w:t>.</w:t>
      </w:r>
      <w:r w:rsidRPr="00467AC4">
        <w:rPr>
          <w:szCs w:val="28"/>
        </w:rPr>
        <w:tab/>
        <w:t xml:space="preserve"> </w:t>
      </w:r>
      <w:r w:rsidRPr="00467AC4">
        <w:t xml:space="preserve">Приложение 7 «Распределение бюджетных ассигнований по разделам и подразделам классификации расходов бюджета города Пыть-Яха на 2024 год» изложить в новой редакции согласно приложению </w:t>
      </w:r>
      <w:r>
        <w:t>6</w:t>
      </w:r>
      <w:r w:rsidRPr="00467AC4">
        <w:t xml:space="preserve"> «Распределение бюджетных ассигнований по разделам и подразделам классификации расходов бюджета города Пыть-Яха на 2024 год» к настоящему решению.</w:t>
      </w:r>
    </w:p>
    <w:p w:rsidR="00AF6B53" w:rsidRPr="0030503C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30503C">
        <w:rPr>
          <w:szCs w:val="28"/>
        </w:rPr>
        <w:t>1.1</w:t>
      </w:r>
      <w:r>
        <w:rPr>
          <w:szCs w:val="28"/>
        </w:rPr>
        <w:t>1</w:t>
      </w:r>
      <w:r w:rsidRPr="0030503C">
        <w:rPr>
          <w:szCs w:val="28"/>
        </w:rPr>
        <w:t>.</w:t>
      </w:r>
      <w:r w:rsidRPr="0030503C">
        <w:rPr>
          <w:szCs w:val="28"/>
        </w:rPr>
        <w:tab/>
      </w:r>
      <w:r w:rsidRPr="0030503C">
        <w:t>Приложение 8 «Распределение бюджетных ассигнований по разделам и подразделам классификации расходов бюджета города Пыть-Яха на плановый период 2025 и 2026 годов» изложить в новой редакции согласно приложению 7 «Распределение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t>5</w:t>
      </w:r>
      <w:r w:rsidRPr="0030503C">
        <w:t xml:space="preserve"> и 202</w:t>
      </w:r>
      <w:r>
        <w:t>6</w:t>
      </w:r>
      <w:r w:rsidRPr="0030503C">
        <w:t xml:space="preserve"> годов» к настоящему решению.</w:t>
      </w:r>
    </w:p>
    <w:p w:rsidR="00AF6B53" w:rsidRPr="0030503C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1.1</w:t>
      </w:r>
      <w:r>
        <w:rPr>
          <w:szCs w:val="28"/>
        </w:rPr>
        <w:t>2</w:t>
      </w:r>
      <w:r w:rsidRPr="0030503C">
        <w:rPr>
          <w:szCs w:val="28"/>
        </w:rPr>
        <w:t>.</w:t>
      </w:r>
      <w:r w:rsidRPr="0030503C">
        <w:rPr>
          <w:szCs w:val="28"/>
        </w:rPr>
        <w:tab/>
        <w:t>Приложение 9 «Ведомственная структура расходов бюджета города Пыть-Яха на 2024 год»» изложить в новой редакции согласно приложению 8 «Ведомственная структура расходов бюджета города Пыть-Яха на 2024 год» к настоящему решению.</w:t>
      </w:r>
    </w:p>
    <w:p w:rsidR="00AF6B53" w:rsidRPr="0030503C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1.1</w:t>
      </w:r>
      <w:r>
        <w:rPr>
          <w:szCs w:val="28"/>
        </w:rPr>
        <w:t>3</w:t>
      </w:r>
      <w:r w:rsidRPr="0030503C">
        <w:rPr>
          <w:szCs w:val="28"/>
        </w:rPr>
        <w:t>.</w:t>
      </w:r>
      <w:r w:rsidRPr="0030503C">
        <w:rPr>
          <w:szCs w:val="28"/>
        </w:rPr>
        <w:tab/>
        <w:t>Приложение 10 «Ведомственная структура расходов бюджета города Пыть-Яха на плановый период 2025 и 2026 годов» изложить в новой редакции согласно приложению 9 «Ведомственная структура расходов бюджета города Пыть-Яха на плановый период 2025 и 2026 годов» к настоящему решению.</w:t>
      </w:r>
    </w:p>
    <w:p w:rsidR="00AF6B53" w:rsidRPr="0030503C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0503C">
        <w:rPr>
          <w:szCs w:val="28"/>
        </w:rPr>
        <w:t>1.1</w:t>
      </w:r>
      <w:r>
        <w:rPr>
          <w:szCs w:val="28"/>
        </w:rPr>
        <w:t>4</w:t>
      </w:r>
      <w:r w:rsidRPr="0030503C">
        <w:rPr>
          <w:szCs w:val="28"/>
        </w:rPr>
        <w:t>.</w:t>
      </w:r>
      <w:r w:rsidRPr="0030503C">
        <w:rPr>
          <w:szCs w:val="28"/>
        </w:rPr>
        <w:tab/>
        <w:t>Приложение 11 «Источники внутреннего финансирования дефицита бюджета города Пыть-Яха на 2024 год» изложить в новой редакции согласно приложению 10 «Источники внутреннего финансирования дефицита бюджета города Пыть-Яха на 2024 год» к настоящему решению.</w:t>
      </w:r>
    </w:p>
    <w:p w:rsidR="00AF6B53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17E1F">
        <w:rPr>
          <w:szCs w:val="28"/>
        </w:rPr>
        <w:t>1.1</w:t>
      </w:r>
      <w:r>
        <w:rPr>
          <w:szCs w:val="28"/>
        </w:rPr>
        <w:t>5</w:t>
      </w:r>
      <w:r w:rsidRPr="00417E1F">
        <w:rPr>
          <w:szCs w:val="28"/>
        </w:rPr>
        <w:t>.</w:t>
      </w:r>
      <w:r w:rsidRPr="00417E1F">
        <w:rPr>
          <w:szCs w:val="28"/>
        </w:rPr>
        <w:tab/>
        <w:t>Приложение 13 «Программа муниципальных внутренних заимствований города Пыть-Яха на 2024 год и на плановый период 2025 и 2026 годов» изложить в новой редакции согласно приложению 11 «Программа муниципальных внутренних заимствований города Пыть-Яха на 2024 год и на плановый период 2025 и 2026 годов» к настоящему решению.</w:t>
      </w:r>
    </w:p>
    <w:p w:rsidR="00AF6B53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1.16. </w:t>
      </w:r>
      <w:r w:rsidRPr="001C1664">
        <w:rPr>
          <w:szCs w:val="28"/>
        </w:rPr>
        <w:t>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>
        <w:rPr>
          <w:szCs w:val="28"/>
        </w:rPr>
        <w:t>4</w:t>
      </w:r>
      <w:r w:rsidRPr="001C1664">
        <w:rPr>
          <w:szCs w:val="28"/>
        </w:rPr>
        <w:t xml:space="preserve"> год» изложить в новой редакции согласно приложению </w:t>
      </w:r>
      <w:r>
        <w:rPr>
          <w:szCs w:val="28"/>
        </w:rPr>
        <w:t>12</w:t>
      </w:r>
      <w:r w:rsidRPr="001C1664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>
        <w:rPr>
          <w:szCs w:val="28"/>
        </w:rPr>
        <w:t>4</w:t>
      </w:r>
      <w:r w:rsidRPr="001C1664">
        <w:rPr>
          <w:szCs w:val="28"/>
        </w:rPr>
        <w:t xml:space="preserve"> год» к настоящему решению.</w:t>
      </w:r>
    </w:p>
    <w:p w:rsidR="00AF6B53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1.17. В приложении 16 «</w:t>
      </w:r>
      <w:r w:rsidRPr="00E941F7">
        <w:rPr>
          <w:szCs w:val="28"/>
        </w:rPr>
        <w:t>Случаи выделения бюджетных ассигнований, направляемых на предоставление субсидий в 2024</w:t>
      </w:r>
      <w:r>
        <w:rPr>
          <w:szCs w:val="28"/>
        </w:rPr>
        <w:t xml:space="preserve"> </w:t>
      </w:r>
      <w:r w:rsidRPr="00E941F7">
        <w:rPr>
          <w:szCs w:val="28"/>
        </w:rPr>
        <w:t>-</w:t>
      </w:r>
      <w:r>
        <w:rPr>
          <w:szCs w:val="28"/>
        </w:rPr>
        <w:t xml:space="preserve"> </w:t>
      </w:r>
      <w:r w:rsidRPr="00E941F7">
        <w:rPr>
          <w:szCs w:val="28"/>
        </w:rPr>
        <w:t>2026 годах в соответствии с пунктами 2 и 7 статьи 78, пунктами 2 и 4 статьи 78.1 и статьей 78.4 Бюджетного кодекса Российской Федерации</w:t>
      </w:r>
      <w:r>
        <w:rPr>
          <w:szCs w:val="28"/>
        </w:rPr>
        <w:t>» строку 16 изложить в следующей редакции:</w:t>
      </w:r>
    </w:p>
    <w:p w:rsidR="00AF6B53" w:rsidRPr="00417E1F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59pt;margin-top:10.5pt;width:200.7pt;height:30.65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" filled="f" stroked="f">
            <v:textbox style="mso-next-textbox:#Надпись 2">
              <w:txbxContent>
                <w:p w:rsidR="00AF6B53" w:rsidRPr="00EA238C" w:rsidRDefault="00AF6B53" w:rsidP="00EA238C">
                  <w:pPr>
                    <w:rPr>
                      <w:sz w:val="32"/>
                    </w:rPr>
                  </w:pPr>
                  <w:r>
                    <w:rPr>
                      <w:szCs w:val="28"/>
                    </w:rPr>
                    <w:t xml:space="preserve"> </w:t>
                  </w:r>
                  <w:r w:rsidRPr="00BB2B54">
                    <w:rPr>
                      <w:sz w:val="28"/>
                      <w:szCs w:val="28"/>
                    </w:rPr>
                    <w:t>».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8pt;margin-top:10.5pt;width:194.1pt;height:35.45pt;z-index:25165721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" filled="f" stroked="f">
            <v:textbox style="mso-next-textbox:#_x0000_s1027">
              <w:txbxContent>
                <w:p w:rsidR="00AF6B53" w:rsidRPr="00BB2B54" w:rsidRDefault="00AF6B53">
                  <w:pPr>
                    <w:rPr>
                      <w:sz w:val="28"/>
                      <w:szCs w:val="28"/>
                    </w:rPr>
                  </w:pPr>
                  <w:r w:rsidRPr="00BB2B54">
                    <w:rPr>
                      <w:szCs w:val="28"/>
                    </w:rPr>
                    <w:t>«</w:t>
                  </w:r>
                </w:p>
              </w:txbxContent>
            </v:textbox>
          </v:shape>
        </w:pict>
      </w:r>
    </w:p>
    <w:tbl>
      <w:tblPr>
        <w:tblW w:w="4417" w:type="pct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50"/>
        <w:gridCol w:w="8197"/>
      </w:tblGrid>
      <w:tr w:rsidR="00AF6B53" w:rsidRPr="00EA238C" w:rsidTr="00EA238C">
        <w:trPr>
          <w:cantSplit/>
          <w:trHeight w:val="103"/>
          <w:tblCellSpacing w:w="5" w:type="nil"/>
        </w:trPr>
        <w:tc>
          <w:tcPr>
            <w:tcW w:w="245" w:type="pct"/>
          </w:tcPr>
          <w:p w:rsidR="00AF6B53" w:rsidRPr="00EA238C" w:rsidRDefault="00AF6B53" w:rsidP="00BE3DC0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A238C">
              <w:rPr>
                <w:sz w:val="24"/>
              </w:rPr>
              <w:t>16.</w:t>
            </w:r>
          </w:p>
        </w:tc>
        <w:tc>
          <w:tcPr>
            <w:tcW w:w="4755" w:type="pct"/>
          </w:tcPr>
          <w:p w:rsidR="00AF6B53" w:rsidRPr="00EA238C" w:rsidRDefault="00AF6B53" w:rsidP="00B25A6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A238C">
              <w:rPr>
                <w:sz w:val="24"/>
              </w:rPr>
              <w:t>Субсидии на поддержку животноводства</w:t>
            </w:r>
          </w:p>
        </w:tc>
      </w:tr>
    </w:tbl>
    <w:p w:rsidR="00AF6B53" w:rsidRPr="00417E1F" w:rsidRDefault="00AF6B53" w:rsidP="00755F4B">
      <w:pPr>
        <w:pStyle w:val="a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AF6B53" w:rsidRPr="00555122" w:rsidRDefault="00AF6B53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555122">
        <w:rPr>
          <w:sz w:val="28"/>
          <w:szCs w:val="28"/>
        </w:rPr>
        <w:t>2.</w:t>
      </w:r>
      <w:r w:rsidRPr="00555122">
        <w:rPr>
          <w:sz w:val="28"/>
          <w:szCs w:val="28"/>
        </w:rPr>
        <w:tab/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AF6B53" w:rsidRPr="00CA22C5" w:rsidRDefault="00AF6B53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AF6B53" w:rsidRPr="00555122" w:rsidRDefault="00AF6B53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55122">
        <w:rPr>
          <w:sz w:val="28"/>
          <w:szCs w:val="28"/>
        </w:rPr>
        <w:t>3.</w:t>
      </w:r>
      <w:r w:rsidRPr="00555122">
        <w:rPr>
          <w:sz w:val="28"/>
          <w:szCs w:val="28"/>
        </w:rPr>
        <w:tab/>
        <w:t>Опубликовать настоящее решение в печатном средстве массовой информации «Официальный вестник».</w:t>
      </w:r>
    </w:p>
    <w:p w:rsidR="00AF6B53" w:rsidRPr="00CA22C5" w:rsidRDefault="00AF6B53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AF6B53" w:rsidRDefault="00AF6B53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555122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AF6B53" w:rsidRDefault="00AF6B53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F6B53" w:rsidRDefault="00AF6B53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F6B53" w:rsidRDefault="00AF6B53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F6B53" w:rsidRDefault="00AF6B53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0A0"/>
      </w:tblPr>
      <w:tblGrid>
        <w:gridCol w:w="5353"/>
        <w:gridCol w:w="4927"/>
      </w:tblGrid>
      <w:tr w:rsidR="00AF6B53" w:rsidTr="00243224">
        <w:tc>
          <w:tcPr>
            <w:tcW w:w="5353" w:type="dxa"/>
          </w:tcPr>
          <w:p w:rsidR="00AF6B53" w:rsidRPr="00555122" w:rsidRDefault="00AF6B53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AF6B53" w:rsidRPr="00555122" w:rsidRDefault="00AF6B53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города Пыть-Яха</w:t>
            </w:r>
          </w:p>
          <w:p w:rsidR="00AF6B53" w:rsidRPr="00555122" w:rsidRDefault="00AF6B53" w:rsidP="00243224">
            <w:pPr>
              <w:jc w:val="both"/>
              <w:rPr>
                <w:b/>
              </w:rPr>
            </w:pPr>
          </w:p>
          <w:p w:rsidR="00AF6B53" w:rsidRPr="00555122" w:rsidRDefault="00AF6B53" w:rsidP="00243224">
            <w:pPr>
              <w:jc w:val="both"/>
              <w:rPr>
                <w:b/>
                <w:sz w:val="28"/>
                <w:szCs w:val="28"/>
              </w:rPr>
            </w:pPr>
            <w:r w:rsidRPr="00555122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</w:t>
            </w:r>
            <w:r w:rsidRPr="00555122">
              <w:rPr>
                <w:b/>
                <w:sz w:val="28"/>
                <w:szCs w:val="28"/>
              </w:rPr>
              <w:t>Д.П. Уреки</w:t>
            </w:r>
          </w:p>
          <w:p w:rsidR="00AF6B53" w:rsidRPr="00555122" w:rsidRDefault="00AF6B53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AF6B53" w:rsidRPr="00555122" w:rsidRDefault="00AF6B53" w:rsidP="00243224">
            <w:pPr>
              <w:jc w:val="both"/>
              <w:rPr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«</w:t>
            </w:r>
            <w:r w:rsidRPr="00555122">
              <w:rPr>
                <w:sz w:val="28"/>
                <w:szCs w:val="28"/>
              </w:rPr>
              <w:t>_____</w:t>
            </w:r>
            <w:r w:rsidRPr="00555122">
              <w:rPr>
                <w:b/>
                <w:sz w:val="28"/>
                <w:szCs w:val="28"/>
              </w:rPr>
              <w:t>»</w:t>
            </w:r>
            <w:r w:rsidRPr="00555122">
              <w:rPr>
                <w:sz w:val="28"/>
                <w:szCs w:val="28"/>
              </w:rPr>
              <w:t>______________</w:t>
            </w:r>
            <w:r w:rsidRPr="00555122">
              <w:rPr>
                <w:b/>
                <w:sz w:val="28"/>
                <w:szCs w:val="28"/>
              </w:rPr>
              <w:t>2024 г.</w:t>
            </w:r>
          </w:p>
          <w:p w:rsidR="00AF6B53" w:rsidRPr="00555122" w:rsidRDefault="00AF6B53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F6B53" w:rsidRPr="00555122" w:rsidRDefault="00AF6B53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И.о. главы </w:t>
            </w:r>
          </w:p>
          <w:p w:rsidR="00AF6B53" w:rsidRPr="00555122" w:rsidRDefault="00AF6B53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555122">
              <w:rPr>
                <w:b/>
                <w:sz w:val="28"/>
                <w:szCs w:val="28"/>
              </w:rPr>
              <w:t>города Пыть-Яха</w:t>
            </w:r>
          </w:p>
          <w:p w:rsidR="00AF6B53" w:rsidRPr="00555122" w:rsidRDefault="00AF6B53" w:rsidP="00243224">
            <w:r w:rsidRPr="00555122">
              <w:t xml:space="preserve">                                </w:t>
            </w:r>
          </w:p>
          <w:p w:rsidR="00AF6B53" w:rsidRPr="00F301BB" w:rsidRDefault="00AF6B53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F301BB">
              <w:rPr>
                <w:b/>
                <w:sz w:val="28"/>
                <w:szCs w:val="28"/>
              </w:rPr>
              <w:t>________________ О.Н. Иревлин</w:t>
            </w:r>
          </w:p>
          <w:p w:rsidR="00AF6B53" w:rsidRPr="00E36AC2" w:rsidRDefault="00AF6B53" w:rsidP="00A66070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555122">
              <w:rPr>
                <w:b/>
                <w:sz w:val="24"/>
                <w:szCs w:val="24"/>
              </w:rPr>
              <w:t xml:space="preserve">     </w:t>
            </w:r>
            <w:r w:rsidRPr="00555122">
              <w:rPr>
                <w:b/>
                <w:sz w:val="28"/>
                <w:szCs w:val="28"/>
              </w:rPr>
              <w:t xml:space="preserve">                «</w:t>
            </w:r>
            <w:r w:rsidRPr="00555122">
              <w:rPr>
                <w:sz w:val="28"/>
                <w:szCs w:val="28"/>
              </w:rPr>
              <w:t>_____</w:t>
            </w:r>
            <w:r w:rsidRPr="00555122">
              <w:rPr>
                <w:b/>
                <w:sz w:val="28"/>
                <w:szCs w:val="28"/>
              </w:rPr>
              <w:t>»</w:t>
            </w:r>
            <w:r w:rsidRPr="00555122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>__</w:t>
            </w:r>
            <w:r w:rsidRPr="00555122">
              <w:rPr>
                <w:sz w:val="28"/>
                <w:szCs w:val="28"/>
              </w:rPr>
              <w:t>_____</w:t>
            </w:r>
            <w:r w:rsidRPr="00555122">
              <w:rPr>
                <w:b/>
                <w:sz w:val="28"/>
                <w:szCs w:val="28"/>
              </w:rPr>
              <w:t>2024 г.</w:t>
            </w:r>
          </w:p>
        </w:tc>
      </w:tr>
    </w:tbl>
    <w:p w:rsidR="00AF6B53" w:rsidRPr="00BB12A2" w:rsidRDefault="00AF6B53" w:rsidP="00995A41">
      <w:pPr>
        <w:tabs>
          <w:tab w:val="left" w:pos="5040"/>
        </w:tabs>
        <w:rPr>
          <w:sz w:val="24"/>
          <w:szCs w:val="24"/>
        </w:rPr>
      </w:pPr>
    </w:p>
    <w:sectPr w:rsidR="00AF6B53" w:rsidRPr="00BB12A2" w:rsidSect="00D7317C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B53" w:rsidRDefault="00AF6B53">
      <w:r>
        <w:separator/>
      </w:r>
    </w:p>
  </w:endnote>
  <w:endnote w:type="continuationSeparator" w:id="0">
    <w:p w:rsidR="00AF6B53" w:rsidRDefault="00AF6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B53" w:rsidRDefault="00AF6B53">
      <w:r>
        <w:separator/>
      </w:r>
    </w:p>
  </w:footnote>
  <w:footnote w:type="continuationSeparator" w:id="0">
    <w:p w:rsidR="00AF6B53" w:rsidRDefault="00AF6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53" w:rsidRDefault="00AF6B53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6B53" w:rsidRDefault="00AF6B53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53" w:rsidRPr="00243224" w:rsidRDefault="00AF6B53" w:rsidP="008942B0">
    <w:pPr>
      <w:pStyle w:val="Header"/>
      <w:framePr w:wrap="around" w:vAnchor="text" w:hAnchor="margin" w:xAlign="right" w:y="1"/>
      <w:rPr>
        <w:rStyle w:val="PageNumber"/>
        <w:sz w:val="24"/>
        <w:szCs w:val="24"/>
      </w:rPr>
    </w:pPr>
    <w:r w:rsidRPr="00243224">
      <w:rPr>
        <w:rStyle w:val="PageNumber"/>
        <w:sz w:val="24"/>
        <w:szCs w:val="24"/>
      </w:rPr>
      <w:fldChar w:fldCharType="begin"/>
    </w:r>
    <w:r w:rsidRPr="00243224">
      <w:rPr>
        <w:rStyle w:val="PageNumber"/>
        <w:sz w:val="24"/>
        <w:szCs w:val="24"/>
      </w:rPr>
      <w:instrText xml:space="preserve">PAGE  </w:instrText>
    </w:r>
    <w:r w:rsidRPr="00243224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4</w:t>
    </w:r>
    <w:r w:rsidRPr="00243224">
      <w:rPr>
        <w:rStyle w:val="PageNumber"/>
        <w:sz w:val="24"/>
        <w:szCs w:val="24"/>
      </w:rPr>
      <w:fldChar w:fldCharType="end"/>
    </w:r>
  </w:p>
  <w:p w:rsidR="00AF6B53" w:rsidRDefault="00AF6B53" w:rsidP="00C85CAA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B53" w:rsidRDefault="00AF6B53" w:rsidP="0063425D">
    <w:pPr>
      <w:pStyle w:val="Header"/>
      <w:jc w:val="right"/>
    </w:pPr>
  </w:p>
  <w:p w:rsidR="00AF6B53" w:rsidRDefault="00AF6B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02E1"/>
    <w:rsid w:val="00032127"/>
    <w:rsid w:val="00032771"/>
    <w:rsid w:val="00043686"/>
    <w:rsid w:val="00044D63"/>
    <w:rsid w:val="00045108"/>
    <w:rsid w:val="00045667"/>
    <w:rsid w:val="000479DF"/>
    <w:rsid w:val="00047F6F"/>
    <w:rsid w:val="0005423B"/>
    <w:rsid w:val="00060AA1"/>
    <w:rsid w:val="00060D0C"/>
    <w:rsid w:val="0006718E"/>
    <w:rsid w:val="0006770E"/>
    <w:rsid w:val="00071480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0CF4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BBA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53E1"/>
    <w:rsid w:val="001A6629"/>
    <w:rsid w:val="001A7433"/>
    <w:rsid w:val="001B0F3C"/>
    <w:rsid w:val="001B16F9"/>
    <w:rsid w:val="001B3B4C"/>
    <w:rsid w:val="001B411A"/>
    <w:rsid w:val="001B5533"/>
    <w:rsid w:val="001C0F76"/>
    <w:rsid w:val="001C1664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079BE"/>
    <w:rsid w:val="00214E3F"/>
    <w:rsid w:val="00230B5A"/>
    <w:rsid w:val="00232050"/>
    <w:rsid w:val="0023442E"/>
    <w:rsid w:val="0023704C"/>
    <w:rsid w:val="002402E9"/>
    <w:rsid w:val="0024033E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2BA7"/>
    <w:rsid w:val="002B7844"/>
    <w:rsid w:val="002B7C08"/>
    <w:rsid w:val="002C10A3"/>
    <w:rsid w:val="002C3103"/>
    <w:rsid w:val="002C35BF"/>
    <w:rsid w:val="002C4AE4"/>
    <w:rsid w:val="002C6267"/>
    <w:rsid w:val="002D0865"/>
    <w:rsid w:val="002D3493"/>
    <w:rsid w:val="002D7078"/>
    <w:rsid w:val="002D7676"/>
    <w:rsid w:val="002E2236"/>
    <w:rsid w:val="002E4AC0"/>
    <w:rsid w:val="002E7AC5"/>
    <w:rsid w:val="002F0726"/>
    <w:rsid w:val="002F3B6B"/>
    <w:rsid w:val="002F61B1"/>
    <w:rsid w:val="002F62A1"/>
    <w:rsid w:val="00302DE7"/>
    <w:rsid w:val="00302F6C"/>
    <w:rsid w:val="0030503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0988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7740E"/>
    <w:rsid w:val="00382A46"/>
    <w:rsid w:val="00383F5F"/>
    <w:rsid w:val="003849F1"/>
    <w:rsid w:val="00386513"/>
    <w:rsid w:val="00397597"/>
    <w:rsid w:val="003A1759"/>
    <w:rsid w:val="003A230D"/>
    <w:rsid w:val="003C0C2B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27D"/>
    <w:rsid w:val="00455E11"/>
    <w:rsid w:val="00460D9D"/>
    <w:rsid w:val="004641D8"/>
    <w:rsid w:val="00466ED8"/>
    <w:rsid w:val="00467AC4"/>
    <w:rsid w:val="004739E4"/>
    <w:rsid w:val="00474992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1061"/>
    <w:rsid w:val="004A55AE"/>
    <w:rsid w:val="004A7B1D"/>
    <w:rsid w:val="004C1B09"/>
    <w:rsid w:val="004C3786"/>
    <w:rsid w:val="004C5F57"/>
    <w:rsid w:val="004D2A80"/>
    <w:rsid w:val="004D3C56"/>
    <w:rsid w:val="004D4B00"/>
    <w:rsid w:val="004D548B"/>
    <w:rsid w:val="004E074D"/>
    <w:rsid w:val="004E5680"/>
    <w:rsid w:val="004E59FF"/>
    <w:rsid w:val="004F19EE"/>
    <w:rsid w:val="004F2299"/>
    <w:rsid w:val="004F6295"/>
    <w:rsid w:val="00501102"/>
    <w:rsid w:val="00501A23"/>
    <w:rsid w:val="0050486A"/>
    <w:rsid w:val="00504CFB"/>
    <w:rsid w:val="0052194E"/>
    <w:rsid w:val="005236E1"/>
    <w:rsid w:val="005324D1"/>
    <w:rsid w:val="00533DC3"/>
    <w:rsid w:val="005355CC"/>
    <w:rsid w:val="00535A6D"/>
    <w:rsid w:val="0053761A"/>
    <w:rsid w:val="00544F69"/>
    <w:rsid w:val="00547DF7"/>
    <w:rsid w:val="00551A0B"/>
    <w:rsid w:val="005528EB"/>
    <w:rsid w:val="00555122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1B0A"/>
    <w:rsid w:val="005A5019"/>
    <w:rsid w:val="005A5887"/>
    <w:rsid w:val="005B1313"/>
    <w:rsid w:val="005B302E"/>
    <w:rsid w:val="005B788D"/>
    <w:rsid w:val="005C3EFA"/>
    <w:rsid w:val="005C66A4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36348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0D6"/>
    <w:rsid w:val="00691386"/>
    <w:rsid w:val="006A0408"/>
    <w:rsid w:val="006A2961"/>
    <w:rsid w:val="006A2AB3"/>
    <w:rsid w:val="006A3C0D"/>
    <w:rsid w:val="006A3D8C"/>
    <w:rsid w:val="006A52B5"/>
    <w:rsid w:val="006B7ADA"/>
    <w:rsid w:val="006C0CA2"/>
    <w:rsid w:val="006C2991"/>
    <w:rsid w:val="006C4DE2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3256"/>
    <w:rsid w:val="00714EC9"/>
    <w:rsid w:val="007168F9"/>
    <w:rsid w:val="0071708F"/>
    <w:rsid w:val="0071788E"/>
    <w:rsid w:val="00722B9E"/>
    <w:rsid w:val="007238BF"/>
    <w:rsid w:val="007250D0"/>
    <w:rsid w:val="00726ED4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5F4B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74AAC"/>
    <w:rsid w:val="008770E9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D2E87"/>
    <w:rsid w:val="008E06D5"/>
    <w:rsid w:val="008E143F"/>
    <w:rsid w:val="008E1C9D"/>
    <w:rsid w:val="008E1F21"/>
    <w:rsid w:val="008E417E"/>
    <w:rsid w:val="008E46FE"/>
    <w:rsid w:val="008E6CDD"/>
    <w:rsid w:val="008F138D"/>
    <w:rsid w:val="008F1CD9"/>
    <w:rsid w:val="008F251F"/>
    <w:rsid w:val="008F371F"/>
    <w:rsid w:val="008F51CB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577D"/>
    <w:rsid w:val="00A468A3"/>
    <w:rsid w:val="00A51880"/>
    <w:rsid w:val="00A560CF"/>
    <w:rsid w:val="00A574C8"/>
    <w:rsid w:val="00A627BD"/>
    <w:rsid w:val="00A66070"/>
    <w:rsid w:val="00A750CC"/>
    <w:rsid w:val="00A75D13"/>
    <w:rsid w:val="00A80AF5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A6263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046F"/>
    <w:rsid w:val="00AF6B53"/>
    <w:rsid w:val="00AF7B29"/>
    <w:rsid w:val="00B004C8"/>
    <w:rsid w:val="00B0194C"/>
    <w:rsid w:val="00B05F0B"/>
    <w:rsid w:val="00B072E0"/>
    <w:rsid w:val="00B1599B"/>
    <w:rsid w:val="00B162F3"/>
    <w:rsid w:val="00B21BAC"/>
    <w:rsid w:val="00B25A64"/>
    <w:rsid w:val="00B30173"/>
    <w:rsid w:val="00B35B4A"/>
    <w:rsid w:val="00B37FCA"/>
    <w:rsid w:val="00B41678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50D"/>
    <w:rsid w:val="00BA18B3"/>
    <w:rsid w:val="00BA276C"/>
    <w:rsid w:val="00BA2F31"/>
    <w:rsid w:val="00BA5B36"/>
    <w:rsid w:val="00BB0E28"/>
    <w:rsid w:val="00BB12A2"/>
    <w:rsid w:val="00BB2B54"/>
    <w:rsid w:val="00BB3FEA"/>
    <w:rsid w:val="00BB5814"/>
    <w:rsid w:val="00BB60F0"/>
    <w:rsid w:val="00BC1EEE"/>
    <w:rsid w:val="00BD1DA3"/>
    <w:rsid w:val="00BE1984"/>
    <w:rsid w:val="00BE1A5C"/>
    <w:rsid w:val="00BE3DC0"/>
    <w:rsid w:val="00BE46B1"/>
    <w:rsid w:val="00BE586F"/>
    <w:rsid w:val="00BE64F8"/>
    <w:rsid w:val="00BE7C5E"/>
    <w:rsid w:val="00BF2105"/>
    <w:rsid w:val="00BF2B0F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6AC4"/>
    <w:rsid w:val="00C2265A"/>
    <w:rsid w:val="00C23A9E"/>
    <w:rsid w:val="00C23F8B"/>
    <w:rsid w:val="00C31AC5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22C5"/>
    <w:rsid w:val="00CA38E3"/>
    <w:rsid w:val="00CA58B2"/>
    <w:rsid w:val="00CA6B42"/>
    <w:rsid w:val="00CA7B9F"/>
    <w:rsid w:val="00CA7DD9"/>
    <w:rsid w:val="00CB11A5"/>
    <w:rsid w:val="00CB160F"/>
    <w:rsid w:val="00CB2532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17C"/>
    <w:rsid w:val="00D73EFE"/>
    <w:rsid w:val="00D74F79"/>
    <w:rsid w:val="00D807F1"/>
    <w:rsid w:val="00D82521"/>
    <w:rsid w:val="00D849C4"/>
    <w:rsid w:val="00D84CAC"/>
    <w:rsid w:val="00D85E0E"/>
    <w:rsid w:val="00D91ADF"/>
    <w:rsid w:val="00D92A1B"/>
    <w:rsid w:val="00D94559"/>
    <w:rsid w:val="00D97368"/>
    <w:rsid w:val="00DA2BFE"/>
    <w:rsid w:val="00DA47E9"/>
    <w:rsid w:val="00DB0488"/>
    <w:rsid w:val="00DB5383"/>
    <w:rsid w:val="00DB65D5"/>
    <w:rsid w:val="00DC059E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A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1B6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861D5"/>
    <w:rsid w:val="00E91F08"/>
    <w:rsid w:val="00E92389"/>
    <w:rsid w:val="00E941F7"/>
    <w:rsid w:val="00E96F98"/>
    <w:rsid w:val="00EA238C"/>
    <w:rsid w:val="00EA49DD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2570"/>
    <w:rsid w:val="00F03339"/>
    <w:rsid w:val="00F0590F"/>
    <w:rsid w:val="00F07948"/>
    <w:rsid w:val="00F16AF3"/>
    <w:rsid w:val="00F17686"/>
    <w:rsid w:val="00F24B3A"/>
    <w:rsid w:val="00F2753D"/>
    <w:rsid w:val="00F301BB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04B6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0AA4"/>
    <w:rsid w:val="00FB7219"/>
    <w:rsid w:val="00FD1D9D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4AA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74A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4A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74AA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74AA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74AAC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74AAC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3425D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4AA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AAC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8A2C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2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877</TotalTime>
  <Pages>4</Pages>
  <Words>1064</Words>
  <Characters>6067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user</cp:lastModifiedBy>
  <cp:revision>92</cp:revision>
  <cp:lastPrinted>2024-04-08T05:21:00Z</cp:lastPrinted>
  <dcterms:created xsi:type="dcterms:W3CDTF">2022-09-02T09:17:00Z</dcterms:created>
  <dcterms:modified xsi:type="dcterms:W3CDTF">2024-04-08T05:41:00Z</dcterms:modified>
</cp:coreProperties>
</file>